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r>
        <w:rPr>
          <w:b/>
        </w:rPr>
        <w:t>Жемчужины Мудрости. Сентябрь 2010</w:t>
      </w:r>
    </w:p>
    <w:p>
      <w:r>
        <w:t>Сентябрь 2010</w:t>
      </w:r>
    </w:p>
    <w:p>
      <w:r>
        <w:rPr>
          <w:b/>
        </w:rPr>
        <w:t>Подкрепление примером</w:t>
      </w:r>
    </w:p>
    <w:p>
      <w:r>
        <w:t>Жемчужины МудростиСентябрь 2010</w:t>
      </w:r>
    </w:p>
    <w:p>
      <w:r>
        <w:t>Сентябрь 2010</w:t>
      </w:r>
    </w:p>
    <w:p>
      <w:r>
        <w:t>Том 31 № 87 – Возлюбленная Мать Мария – 25 декабря 1988 г.</w:t>
      </w:r>
    </w:p>
    <w:p>
      <w:r>
        <w:t>Подкрепление примером</w:t>
      </w:r>
    </w:p>
    <w:p>
      <w:r>
        <w:t>Духовный путь для детей</w:t>
      </w:r>
    </w:p>
    <w:p>
      <w:r>
        <w:t>О как Небеса ждут, возлюбленные, поддержки на Земле, благодаря которой дети обретут с рождения, с младенчества духовную стезю, где усвоение Бого-пламени приведет их к тем же самым дисциплинам и посвящениям, что получил мой сын Иисус!</w:t>
      </w:r>
    </w:p>
    <w:p>
      <w:r>
        <w:t>Благословенные, эта Община – надежда для многих, не только для Вознесенных Владык, о которых с вами говорил Ланелло, но и для очень дорогих душ, Христовых детей, которые могут с детского возраста осознавать [себя] сонаследниками [Христу] и поистине расширять Свет, являя Христобытие и полное Сыновство, подобно взрослым.</w:t>
      </w:r>
    </w:p>
    <w:p>
      <w:r>
        <w:t>В этой связи я хотела бы поговорить с вами о необходимости заботиться обо всех детях, как о таких Христовых детях, несущих при этом полное кармическое бремя. Поэтому не нужно очаровываться этими Христовыми детьми настолько, что не учитывать, как этим детям Света необходимы стандарты любви, дисциплины и обучения – внутреннего и внешнего. Ибо все эти стандарты должны вновь войти в сознание, в физическое осознание, в душевное осознание, которые даруются новорожденному младенцу.</w:t>
      </w:r>
    </w:p>
    <w:p>
      <w:r>
        <w:t>Не могу даже выразить, о родители, учителя и покровители наших детей, как важно подкреплять все примером. Пусть вашей категорической установкой станут слова: «Ребенок может наблюдать за мной. Ребенок наблюдает за мной. Ребенок будет делать то, что делаю я, потому что я позиционирую себя как Хранитель Пламени, как член Общины, как чела Вознесенных Владык».</w:t>
      </w:r>
    </w:p>
    <w:p>
      <w:r>
        <w:t>Вопрос в следующем: смогут ли двое людей, работая вместе, Пусть каждый, кто слышит или читает мои слова, узнает, что через поданный детям пример вы пожнете либо позитивную (благую) карму и кольца Света, добавленные к вашему Каузальному Телу, либо негативную (плохую) карму, возлюбленные, которая заставит вас возвращаться снова и снова за причинение вреда одному из малых сих своей неспособностью заботиться о пламени и быть восприимчивым к тому факту, что ребенок будет подражать тем, кого он видит и знает, и что он уважает взрослых и окружающих его детей старшего возраста (если его не учат иному).</w:t>
      </w:r>
    </w:p>
    <w:p>
      <w:r>
        <w:t>За сутки до моего сегодняшнего прихода я посетила эту Общину, и мой слух ранили звук, вибрация и тон голоса, которые отец, мать, учитель или кто-то еще допускали в общении с ребенком. Тон голоса был снисходительным, слегка обвинительным и с элементами контроля, а не воодушевления (при передаче указания или объяснений, что можно, а что нельзя делать в жизни); не было воодушевления Святым Духом, благодаря которому у ребенка рождается желание поступать правильно, так как он получил поддержку через пламя воскресения и подбадривающие интонации в голосе, а не унижение или неуважение.</w:t>
      </w:r>
    </w:p>
    <w:p>
      <w:r>
        <w:t>Я говорю сейчас не только о словах, ибо слова могут быть совершенно правильными. Я говорю о вибрации голоса и мира чувств. Все эти вещи проникают внутрь и влияют на состояние души.</w:t>
      </w:r>
    </w:p>
    <w:p>
      <w:r>
        <w:t>Поистине, вы не ведаете, что творите. Поэтому я прихожу наставить вас. Ведь, заботясь о ребенке, вы входите в соприкосновение со своей собственной душой и внутренним дитя, которое, возможно, перестало расти или взрослеть на каком-то уровне на стезе, когда в результате травмы или встречи со взрослыми просто не смогло продолжать раскрываться и расцветать.</w:t>
      </w:r>
    </w:p>
    <w:p>
      <w:r>
        <w:t>Поэтому в некоторых областях (обычно в эмоциональном теле, но нередко и в ментальном) рост прекратился. В результате индивидууму нужно поступать во-взрослому во взрослом мире, однако он еще не достиг зрелости, которую мы определяем, как способность разрешать [проблемы]. Таким образом, влияние, которое вы можете оказать на ребенка, возможно, не позволит ему разрешить проблемы в текущих и будущих циклах жизни, проблемы с возвращающимися кармическими ситуациями, проблемы с окружающими людьми.</w:t>
      </w:r>
    </w:p>
    <w:p>
      <w:r>
        <w:t>Да будете вы внимательны друг к другу и к ребенку друг в друге; да осознаете вы, что в Общине все являются родителями друг другу; да осознаете вы, что, будучи восприимчивым к Пяти Дхиани Буддам и пяти тайным лучам, вы сможете оказать помощь своему ближнему – тому, с кем у вас, возможно, состоится короткий разговор, в результате которого вы преодолеете точку сознания, блок, узел в психике, который находился там десять лет или десять тысяч лет и где развитие определенной части «я» остановилось. Возможно, продолжалось развитие интеллекта, были достигнуты и другие успехи, но однажды вы должны встретить на стезе тот блок. И я говорю: для каждого чела воли Бога этот момент настал.</w:t>
      </w:r>
    </w:p>
    <w:p>
      <w:r>
        <w:t>Некоторые из вас не могут идти дальше из-за неразвитости трехлепесткового пламени; но почему же оно неуравновешенно? По причине неразрешенности той внутренней проблемы. Итак, давайте ценить новорожденного младенца как чистую страницу и давайте желать в своем сердце не писать на ней ничего такого, что потом придется стирать; давайте не порождать камня преткновения, который тому выросшему дитя однажды придется мучительно убирать.</w:t>
      </w:r>
    </w:p>
    <w:p>
      <w:r>
        <w:t>Строительные блоки, закладываемые в течение нескольких лет до зачатия и в первые семь лет жизни, должны быть основательными. С момента перехода жизнепоток может быть приписан будущим новым матери и отцу, которым самим, возможно, только девять или десять лет. Таким образом, даже находясь вне воплощения, душа должна проходить подготовку. Вы же, кто собирается создавать семью в будущем, должны молиться об исцелении, о разрешении, о трансмутации фиолетовым пламенем записей душ, которым назначено родиться через вас.</w:t>
      </w:r>
    </w:p>
    <w:p>
      <w:r>
        <w:t>Все могут молиться о тех, кому назначено прийти в эту Общину и во все семьи Света на Земле. Таким образом, очень важно молиться о будущих родителях и учителях; ведь, благословенные, на ум приходит вопрос: как могут те, кто не преодолел свои слабости, стать чистым сосудом для детей, вверенных их заботе?</w:t>
      </w:r>
    </w:p>
    <w:p>
      <w:r>
        <w:t>Да, возлюбленные, это может быть невозможным для других, но здесь вам дано знание о науке изреченного Слова, которое позволяет привлечь вниз Электронное Присутствие [ваших] Святого Я Христа и Я ЕСМЬ Присутствия и Электронное Присутствие Вознесенных Владык. Здесь вам предложена стезя ученичества, где, если будете послушны внутренней божественной светокопии, своему Бого-Присутствию и голосу Учителя (если таковой у вас есть), вы увидите, что Владыка может заместить те состояния сознания, которые могли бы лишить вас статуса «чистого сосуда».</w:t>
      </w:r>
    </w:p>
    <w:p>
      <w:r>
        <w:t>Однако, возлюбленные, это требует осознанного решения связать и отложить в сторону с помощью ангелов голубой молнии те элементы личности, которые, вы знаете, причиняют вред вам, вашим любимым и вашим помощникам на Стезе. Сделать это вам помогут Гуру-чела взаимоотношения под руководством Вознесенных Владык. Когда же вы неспособны услышать или различить голос Владыки, тогда вам крайне необходим Посланник.</w:t>
      </w:r>
    </w:p>
    <w:p>
      <w:r>
        <w:t>Благословенные, я хочу сказать вам, что когда-то в давнем прошлом ваш Посланник неоднократно была чела различных гуру в Индии. В результате вы имеете возможность получать от нее сегодня древнюю мудрость, накопленную ею во многих воплощениях под руководством разных учителей.</w:t>
      </w:r>
    </w:p>
    <w:p>
      <w:r>
        <w:t>Таким образом, через нее воистину звучит голос Духа Великого Белого Братства; ее подготовка и Путь во многих странах и в рамках различных систем позволяют нам принести вам наставление с помощью ее мантии и говорить с вами индивидуально о вашем жизнепотоке и о вашем схождении от Ману коренных рас или из других миров и систем.</w:t>
      </w:r>
    </w:p>
    <w:p>
      <w:r>
        <w:t>Итак, цените Слово и знайте о преданности и глубочайшем желании сердца этого Посланника, сродни нашему, – привести вас к окончательному воссоединению с вашим Реальным Я. В ее лице у вас есть друг, возлюбленные, который не пожалеет ничего, даже самой своей жизни, чтобы оказать эту услугу вашему сердцу и душе. Поэтому мы приходим в попытке достичь стольких сотен и тысяч жизнепотоков на индивидуальном уровне, сколько возможно.</w:t>
      </w:r>
    </w:p>
    <w:p>
      <w:r>
        <w:t>Благословенные, ваш Посланник способна находиться рядом с вами на внутренних уровнях по диспенсации билокации, которая, в ее случае, в большей степени является диспенсацией, позволяющей ей посылать к вам по своему желанию свое Электронное Присутствие и Святое Я Христа. Таким образом, вы получаете обучение, и многие из вас сознают это; кроме того, вы получаете материнскую заботу от той, кто еще разделяет с вами физические вибрации физической октавы.</w:t>
      </w:r>
    </w:p>
    <w:p>
      <w:r>
        <w:t>Остановитесь и прислушайтесь к внутреннему голосу и узрите подтверждение, которое мы приносим вам через нее. Знайте, возлюбленные, что, выпрямляя все кривое и неверное в душе и личности, вы все больше входите в состояние единства, в котором можете получить более высокое посвящение и направление к большему самоовладению.</w:t>
      </w:r>
    </w:p>
    <w:p>
      <w:r>
        <w:t>Мы воздаем хвалу текущим усилиям преподавателей, родителей и Посланника, и мы воодушевляем вас позаботиться о том, чтобы сами основы и строительные блоки языка – языка души и языка, на котором Вознесенные Владыки передают свои послания, – были заложены в детях с самого раннего возраста, даже до рождения.</w:t>
      </w:r>
    </w:p>
    <w:p>
      <w:r>
        <w:t>Поэтому мы призвали одну из наших дочерей собрать информацию по вопросу об усвоении Слова, языка, о способности читать – читать не только буквы слов, возлюбленные, но и внутренне знать сокровенное значение слова, вибрации букв, фохатические ключи. Ибо души, которые приходят к вам, обладают внутренним знанием этих вещей. Посему позвольте им учиться, ибо они способны к этому. Разум Бога в них ничем не стеснен, не ограничен. Этим младенцам не ведомы ограничения.</w:t>
      </w:r>
    </w:p>
    <w:p>
      <w:r>
        <w:t>Давайте опираться на Святой Дух как на средство для просвещения и обучения, и давайте учитывать, что геометрия Бога в виде математики Бога усваивается детьми так же легко, как написанное или изреченное слово. И те, кто учит, тоже обретут трансмутацию с помощью этой науки, поскольку, передавая ее детям, они сами познают целительную силу Слова.</w:t>
      </w:r>
    </w:p>
    <w:p>
      <w:r>
        <w:t>Благословенные, когда вы учите детей дару речи, оборотам речи, дикции, пониманию значения звука, когда вы проникаете в сердце божественной науки лингвистики, эти вещи, возлюбленные, становятся основанием для даров Святого Духа. И так вы обнаруживаете возле себя саму Сарасвати.* Ибо она присутствует везде, где возвеличивается мудрость; ведь она не уходила со времени объявления [в одной из диктовок] о своем приходе.</w:t>
      </w:r>
    </w:p>
    <w:p>
      <w:r>
        <w:t>Итак, возлюбленные, когда вы учите детей, в вашем сердце разгорается огонь сострадания, и вы передаете знания с радостью в сердце. Но я должна напомнить вам: ребенок, который должен развить и уравновесить трехлепестковое пламя, сделает это лучше всего путем пробуждения качества сострадания, заботы о существах менее одаренных или страдающих, пробуждения осознания, что можно протянуть руку помощи тем, кто в беде.</w:t>
      </w:r>
    </w:p>
    <w:p>
      <w:r>
        <w:t>Обращаю ваше внимание на то, что детям всех возрастов необходимо ежедневно читать веления согласно матрице трехлепесткового пламени. Мы устанавливаем один час, который дети должны заполнять песнями и велениями. Дети младшего возраста могут разбивать часовую сессию на три отдельных по двадцать минут каждая. Вы можете рассмотреть степень их участия.</w:t>
      </w:r>
    </w:p>
    <w:p>
      <w:r>
        <w:t>Посланник давно призывала делать физические упражнения (упражнения на координацию, упражнения йоги) во время чтения велений детьми. Веления и песни фиолетового пламени должны начинать звучать одновременно с музыкой, развивающей у детей чувство ритма и их тела. Физические упражнения, включая упражнения для развития мозга,* уже позволили детям, практикующим их, впитывать больше фиолетового пламени в мозг, центральную нервную систему и таким образом увеличивать способность мозга быть чашей для Разума Бога.</w:t>
      </w:r>
    </w:p>
    <w:p>
      <w:r>
        <w:t>Эти дети, возлюбленные, приобретут ауру святых невинных и святых ангелов и с легкостью достигнут исцеления своих тел при надлежащей любящей заботе и правильной диете. Они без труда войдут в новую вибрацию Водолея и золотого века.</w:t>
      </w:r>
    </w:p>
    <w:p>
      <w:r>
        <w:t>Будьте мягкими и позитивными, возлюбленные. Если вы еще не сразили в себе зверя страха и страдания, вы, не исключено, передадите его детям. Вам же необходимо передавать бесстрашие в отношении будущего и чувство всепреодолевающей победы. Поэтому следите за своей речью в присутствии детей. Будьте внимательными, возлюбленные, и подходите к Пути как человек, движущийся к Солнцу по золотой дорожке света и посвящений, которая расстилается перед вами как часть требований Майтрейи для стези ученичества.</w:t>
      </w:r>
    </w:p>
    <w:p>
      <w:r>
        <w:t>Пусть мысли о конце света будут изгнаны из этой Общины, ибо дети не должны чувствовать их на себе. И да покончите вы с этим состоянием сознания и в себе, ибо оно – воистину позор в глазах Господа Христа. Будущее является позитивным и светлым, в нем есть надежда, и вы должны пройти сквозь Ночь победителями, вступающими в схватку так, словно вас воодушевляют ангелы Рубинового луча и голубой молнии.</w:t>
      </w:r>
    </w:p>
    <w:p>
      <w:r>
        <w:t>Вы – победители, и вы победите, потому что закалены, как сталь, и обладаете алмазно-сияющим разумом Бога и Всевидящим Оком. Вы не потерпите неудачу, если пожелаете победы и отречетесь от всех меньших желаний, от всего меньшего багажа, от всего подчинения меньшим целям.</w:t>
      </w:r>
    </w:p>
    <w:p>
      <w:r>
        <w:t>Бабаджи и невознесенные владыки приходят, чтобы помочь вам сосредоточить сердце на божественной цели. Да познаете вы целеустремленность алмазного сердца Мории и моего, ибо это – ключ к вашей победе. Да станет вашей целью целесоответствие и целеполагание – от Альфы к Омеге и далее к Майтрейе, Мории и моему сердцу.</w:t>
      </w:r>
    </w:p>
    <w:p>
      <w:r>
        <w:t>Итак, знамения времени – это знамения небесные. Узрите их в небесах и в небе собственного эфирного тела. Прочтите запись своей жизни, своего рождения и своего перехода. Полностью войдите в нее и победите.</w:t>
      </w:r>
    </w:p>
    <w:p>
      <w:r>
        <w:t>Теперь я благословляю причастие. Я, Мария, вместе с Рафаилом заряжаю ныне эти облатки и вино целительной субстанцией, ибо мы с Рафаилом желаем подать сие причастие каждому из вас. Оно предназначено для исцеления, возлюбленные, для исцеления от тех состояний сознания, которые вы отважитесь не оставлять, ибо дети берут с вас пример на всех уровнях существа.</w:t>
      </w:r>
    </w:p>
    <w:p>
      <w:r>
        <w:t>Я передала вам сегодня из моего сердца побудительный мотив стать победителями. Да воссияете вы как инструмент звезды вашего Каузального Тела, ибо ребенок считывает все на уровне души.</w:t>
      </w:r>
    </w:p>
    <w:p>
      <w:r>
        <w:t>Блаженны дети, они – миротворцы.</w:t>
      </w:r>
    </w:p>
    <w:p>
      <w:r>
        <w:t>Блаженны дети, они – посланники Небес.</w:t>
      </w:r>
    </w:p>
    <w:p>
      <w:r>
        <w:t>Блаженны дети, ибо они веруют в чудеса и вмещают их.</w:t>
      </w:r>
    </w:p>
    <w:p>
      <w:r>
        <w:t>Блаженны дети, ибо они – радость отца, матери и всего живого.</w:t>
      </w:r>
    </w:p>
    <w:p>
      <w:r>
        <w:t>Блаженны дети, ибо они суть Бог, Который с вами.</w:t>
      </w:r>
    </w:p>
    <w:p>
      <w:r>
        <w:t>Если не станете, как дитя малое, не войдете [в Царствие].</w:t>
      </w:r>
    </w:p>
    <w:p>
      <w:r>
        <w:t>Я опечатываю вас в надежде Рождественской Розы и младенца Христа. Я ЕСМЬ Мария, Учитель, Пророк, Архея, Мать. Я ЕСМЬ Мария, ваш Друг, и Я ЕСМЬ ваш друг больше всего тогда, когда вы являетесь другом Ребенку. Храните пламя для детей ради меня, возлюбленные, как я храню Пламя для Ребенка в вас.</w:t>
      </w:r>
    </w:p>
    <w:p>
      <w:r>
        <w:t>_______________________________________________________________</w:t>
      </w:r>
    </w:p>
    <w:p>
      <w:r>
        <w:t>Диктовка Матери Марии была дана через Посланника Великого Белого Братства Элизабет Клэр Профет во время службы в Канун Рождества, 25 декабря 1988 г., в Ройял Тетон Рэнч, Монтана.</w:t>
      </w:r>
    </w:p>
    <w:sectPr/>
  </w:body>
</w:document>
</file>